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4E8B1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bookmarkStart w:id="0" w:name="OLE_LINK1"/>
      <w:bookmarkStart w:id="1" w:name="OLE_LINK2"/>
      <w:bookmarkStart w:id="2" w:name="OLE_LINK7"/>
      <w:bookmarkStart w:id="3" w:name="OLE_LINK8"/>
      <w:r>
        <w:rPr>
          <w:rFonts w:hint="eastAsia" w:ascii="宋体" w:hAnsi="宋体"/>
          <w:b/>
          <w:position w:val="-1"/>
        </w:rPr>
        <w:t xml:space="preserve">  </w:t>
      </w:r>
      <w:r>
        <w:rPr>
          <w:rFonts w:hint="eastAsia" w:ascii="宋体" w:hAnsi="宋体"/>
          <w:b/>
          <w:position w:val="-1"/>
          <w:lang w:val="en-US" w:eastAsia="zh-CN"/>
        </w:rPr>
        <w:t>河南宇天能源科技有限公司2024年12月</w:t>
      </w:r>
      <w:r>
        <w:rPr>
          <w:rFonts w:hint="eastAsia" w:ascii="宋体" w:hAnsi="宋体"/>
          <w:b/>
          <w:position w:val="-1"/>
        </w:rPr>
        <w:t>有组织</w:t>
      </w:r>
      <w:r>
        <w:rPr>
          <w:rFonts w:ascii="宋体" w:hAnsi="宋体"/>
          <w:b/>
          <w:position w:val="-1"/>
        </w:rPr>
        <w:t>废</w:t>
      </w:r>
      <w:r>
        <w:rPr>
          <w:rFonts w:hint="eastAsia" w:ascii="宋体" w:hAnsi="宋体"/>
          <w:b/>
          <w:spacing w:val="2"/>
          <w:position w:val="-1"/>
        </w:rPr>
        <w:t>气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65872CA3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5"/>
        <w:tblW w:w="14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3"/>
        <w:gridCol w:w="626"/>
        <w:gridCol w:w="613"/>
        <w:gridCol w:w="1197"/>
        <w:gridCol w:w="1308"/>
        <w:gridCol w:w="451"/>
        <w:gridCol w:w="1256"/>
        <w:gridCol w:w="2313"/>
        <w:gridCol w:w="1983"/>
        <w:gridCol w:w="660"/>
        <w:gridCol w:w="927"/>
      </w:tblGrid>
      <w:tr w14:paraId="185A5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2D9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25737B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87058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8EBAFDF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2FA3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3B1E11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2024.12.20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25886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E8253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非连续采样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A61187A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杜国秀、程竞原</w:t>
            </w:r>
          </w:p>
        </w:tc>
      </w:tr>
      <w:bookmarkEnd w:id="0"/>
      <w:bookmarkEnd w:id="1"/>
      <w:tr w14:paraId="005B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4E51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066F1170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8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0FE136B6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3F10E3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氧量</w:t>
            </w:r>
          </w:p>
          <w:p w14:paraId="08969F44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39FA3D">
            <w:pPr>
              <w:jc w:val="center"/>
              <w:rPr>
                <w:sz w:val="24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C6506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监测</w:t>
            </w:r>
            <w:r>
              <w:rPr>
                <w:sz w:val="18"/>
              </w:rPr>
              <w:t>浓度</w:t>
            </w:r>
          </w:p>
          <w:p w14:paraId="4B5EA64F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bookmarkStart w:id="4" w:name="OLE_LINK4"/>
            <w:bookmarkStart w:id="5" w:name="OLE_LINK3"/>
            <w:bookmarkStart w:id="6" w:name="OLE_LINK6"/>
            <w:bookmarkStart w:id="7" w:name="OLE_LINK5"/>
            <w:r>
              <w:rPr>
                <w:rFonts w:hint="eastAsia"/>
                <w:spacing w:val="1"/>
                <w:sz w:val="18"/>
              </w:rPr>
              <w:t>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bookmarkEnd w:id="4"/>
            <w:bookmarkEnd w:id="5"/>
            <w:bookmarkEnd w:id="6"/>
            <w:bookmarkEnd w:id="7"/>
            <w:r>
              <w:rPr>
                <w:sz w:val="18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B757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78E8D22D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0CD49D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F2892F4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E40F874">
            <w:p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488E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D92243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导热油炉排放口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E90D6B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815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A2E2EA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7.6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B2717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氮氧化物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2F2139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6E14A1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bookmarkStart w:id="8" w:name="_GoBack"/>
            <w:bookmarkEnd w:id="8"/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E3D618"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固定污染源废气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氮氧化物的测定 便携式紫外吸收法HJ 1132-2020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13F2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7EC720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F1DD46"/>
    <w:p w14:paraId="377AD7FF">
      <w:pPr>
        <w:pStyle w:val="2"/>
      </w:pPr>
    </w:p>
    <w:bookmarkEnd w:id="2"/>
    <w:bookmarkEnd w:id="3"/>
    <w:p w14:paraId="0CE1E938">
      <w:pPr>
        <w:pStyle w:val="2"/>
      </w:pP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jFhM2M4ZDE4MTQ4OTM3ODU4OTBmNjgwOGIzMzU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887B6B"/>
    <w:rsid w:val="00926805"/>
    <w:rsid w:val="00B36F73"/>
    <w:rsid w:val="00BD25F1"/>
    <w:rsid w:val="00BF3016"/>
    <w:rsid w:val="00CF4B8D"/>
    <w:rsid w:val="00CF78D6"/>
    <w:rsid w:val="00DB0627"/>
    <w:rsid w:val="00F64F00"/>
    <w:rsid w:val="00F8085D"/>
    <w:rsid w:val="01284C10"/>
    <w:rsid w:val="01C91BE0"/>
    <w:rsid w:val="02105DD0"/>
    <w:rsid w:val="047F2D99"/>
    <w:rsid w:val="04CA7434"/>
    <w:rsid w:val="0539563E"/>
    <w:rsid w:val="06D51397"/>
    <w:rsid w:val="07966D78"/>
    <w:rsid w:val="08E9086B"/>
    <w:rsid w:val="0A951569"/>
    <w:rsid w:val="0BC814CA"/>
    <w:rsid w:val="0DCB52A1"/>
    <w:rsid w:val="0E6059EA"/>
    <w:rsid w:val="0F0A0DA1"/>
    <w:rsid w:val="0F2205BA"/>
    <w:rsid w:val="0F2729AB"/>
    <w:rsid w:val="107004B0"/>
    <w:rsid w:val="10FD39C4"/>
    <w:rsid w:val="121F796A"/>
    <w:rsid w:val="126B47B4"/>
    <w:rsid w:val="13B32A60"/>
    <w:rsid w:val="156C1118"/>
    <w:rsid w:val="15C30386"/>
    <w:rsid w:val="187D2EBF"/>
    <w:rsid w:val="1BF3590A"/>
    <w:rsid w:val="1CB17D58"/>
    <w:rsid w:val="1CC855E0"/>
    <w:rsid w:val="1DE03896"/>
    <w:rsid w:val="1DE72A60"/>
    <w:rsid w:val="1F756BD0"/>
    <w:rsid w:val="1FB913FE"/>
    <w:rsid w:val="1FE83A91"/>
    <w:rsid w:val="21666F0C"/>
    <w:rsid w:val="254E5F1C"/>
    <w:rsid w:val="26724B7D"/>
    <w:rsid w:val="27A40BE5"/>
    <w:rsid w:val="2AF05EF0"/>
    <w:rsid w:val="2D5F2B76"/>
    <w:rsid w:val="2D9D410D"/>
    <w:rsid w:val="2DE75388"/>
    <w:rsid w:val="312419D9"/>
    <w:rsid w:val="32D64D4C"/>
    <w:rsid w:val="33D71A06"/>
    <w:rsid w:val="340B78F6"/>
    <w:rsid w:val="37870F77"/>
    <w:rsid w:val="3885411B"/>
    <w:rsid w:val="39DC5FBD"/>
    <w:rsid w:val="3BC972F8"/>
    <w:rsid w:val="3C4464DF"/>
    <w:rsid w:val="3D1444FA"/>
    <w:rsid w:val="3F650802"/>
    <w:rsid w:val="3F8327EE"/>
    <w:rsid w:val="3FB22A00"/>
    <w:rsid w:val="412D35A2"/>
    <w:rsid w:val="41B94E35"/>
    <w:rsid w:val="44F7014F"/>
    <w:rsid w:val="457E261E"/>
    <w:rsid w:val="49647D7D"/>
    <w:rsid w:val="49FD1764"/>
    <w:rsid w:val="4DEB0F27"/>
    <w:rsid w:val="4F0C47F7"/>
    <w:rsid w:val="4F8342F2"/>
    <w:rsid w:val="4FDD43E5"/>
    <w:rsid w:val="50811214"/>
    <w:rsid w:val="50940D64"/>
    <w:rsid w:val="50F978D6"/>
    <w:rsid w:val="514F4E6E"/>
    <w:rsid w:val="516A1CA8"/>
    <w:rsid w:val="52432C25"/>
    <w:rsid w:val="52B50C5A"/>
    <w:rsid w:val="5345477B"/>
    <w:rsid w:val="5707672E"/>
    <w:rsid w:val="5748483A"/>
    <w:rsid w:val="576C0C20"/>
    <w:rsid w:val="58155E23"/>
    <w:rsid w:val="58912049"/>
    <w:rsid w:val="5B905EF9"/>
    <w:rsid w:val="5C3E3E6E"/>
    <w:rsid w:val="5E42532C"/>
    <w:rsid w:val="5EAF519E"/>
    <w:rsid w:val="5F2B7207"/>
    <w:rsid w:val="63984453"/>
    <w:rsid w:val="65DF45BB"/>
    <w:rsid w:val="66D1457A"/>
    <w:rsid w:val="683223C2"/>
    <w:rsid w:val="69630C8F"/>
    <w:rsid w:val="6A012B78"/>
    <w:rsid w:val="6B8D2206"/>
    <w:rsid w:val="6C1825D5"/>
    <w:rsid w:val="6D4654C4"/>
    <w:rsid w:val="6E55366C"/>
    <w:rsid w:val="6F584EB6"/>
    <w:rsid w:val="70C25205"/>
    <w:rsid w:val="715B3690"/>
    <w:rsid w:val="717A629B"/>
    <w:rsid w:val="71CC6347"/>
    <w:rsid w:val="73247AB1"/>
    <w:rsid w:val="74A52E74"/>
    <w:rsid w:val="75E65D69"/>
    <w:rsid w:val="762A53DF"/>
    <w:rsid w:val="7A1545F8"/>
    <w:rsid w:val="7E1846B6"/>
    <w:rsid w:val="7F957DA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161</Words>
  <Characters>200</Characters>
  <Lines>3</Lines>
  <Paragraphs>1</Paragraphs>
  <TotalTime>49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2025-01-06T07:54:07Z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33FFF4D4E39448FB917406FBD4C4F286_12</vt:lpwstr>
  </property>
  <property fmtid="{D5CDD505-2E9C-101B-9397-08002B2CF9AE}" pid="4" name="KSOTemplateDocerSaveRecord">
    <vt:lpwstr>eyJoZGlkIjoiYzYwNjFhM2M4ZDE4MTQ4OTM3ODU4OTBmNjgwOGIzMzUiLCJ1c2VySWQiOiI3MDI0OTcwNTMifQ==</vt:lpwstr>
  </property>
</Properties>
</file>